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73" w:rsidRPr="00EB6873" w:rsidRDefault="00354F90" w:rsidP="00EB68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3">
        <w:rPr>
          <w:rFonts w:ascii="Times New Roman" w:hAnsi="Times New Roman" w:cs="Times New Roman"/>
          <w:b/>
          <w:sz w:val="28"/>
          <w:szCs w:val="28"/>
        </w:rPr>
        <w:t>Аннотация к д</w:t>
      </w:r>
      <w:r w:rsidR="00D814DF" w:rsidRPr="00EB6873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Pr="00EB6873">
        <w:rPr>
          <w:rFonts w:ascii="Times New Roman" w:hAnsi="Times New Roman" w:cs="Times New Roman"/>
          <w:b/>
          <w:sz w:val="28"/>
          <w:szCs w:val="28"/>
        </w:rPr>
        <w:t>ой</w:t>
      </w:r>
      <w:r w:rsidR="00D814DF" w:rsidRPr="00EB6873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Pr="00EB6873">
        <w:rPr>
          <w:rFonts w:ascii="Times New Roman" w:hAnsi="Times New Roman" w:cs="Times New Roman"/>
          <w:b/>
          <w:sz w:val="28"/>
          <w:szCs w:val="28"/>
        </w:rPr>
        <w:t>ой</w:t>
      </w:r>
      <w:r w:rsidR="00D814DF" w:rsidRPr="00EB687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EB6873">
        <w:rPr>
          <w:rFonts w:ascii="Times New Roman" w:hAnsi="Times New Roman" w:cs="Times New Roman"/>
          <w:b/>
          <w:sz w:val="28"/>
          <w:szCs w:val="28"/>
        </w:rPr>
        <w:t>е</w:t>
      </w:r>
    </w:p>
    <w:p w:rsidR="00D814DF" w:rsidRPr="00EB6873" w:rsidRDefault="00D814DF" w:rsidP="00EB68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3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D814DF" w:rsidRPr="00EB6873" w:rsidRDefault="00D814DF" w:rsidP="00EB68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3">
        <w:rPr>
          <w:rFonts w:ascii="Times New Roman" w:hAnsi="Times New Roman" w:cs="Times New Roman"/>
          <w:b/>
          <w:sz w:val="28"/>
          <w:szCs w:val="28"/>
        </w:rPr>
        <w:t>«Школа домашнего репетитора или как помочь ребенку хорошо учиться»</w:t>
      </w:r>
    </w:p>
    <w:p w:rsidR="00354F90" w:rsidRPr="003438B2" w:rsidRDefault="00EB6873" w:rsidP="00354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8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20CFCFC" wp14:editId="6752093D">
            <wp:simplePos x="0" y="0"/>
            <wp:positionH relativeFrom="column">
              <wp:posOffset>4200525</wp:posOffset>
            </wp:positionH>
            <wp:positionV relativeFrom="paragraph">
              <wp:posOffset>179070</wp:posOffset>
            </wp:positionV>
            <wp:extent cx="2524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8" y="21497"/>
                <wp:lineTo x="21518" y="0"/>
                <wp:lineTo x="0" y="0"/>
              </wp:wrapPolygon>
            </wp:wrapTight>
            <wp:docPr id="2" name="Рисунок 2" descr="https://blog.mann-ivanov-ferber.ru/wp-content/uploads/2018/03/image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mann-ivanov-ferber.ru/wp-content/uploads/2018/03/image2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0119" b="-108"/>
                    <a:stretch/>
                  </pic:blipFill>
                  <pic:spPr bwMode="auto">
                    <a:xfrm>
                      <a:off x="0" y="0"/>
                      <a:ext cx="2524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F90" w:rsidRPr="00EB6873" w:rsidRDefault="00D814DF" w:rsidP="00666F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873">
        <w:rPr>
          <w:rFonts w:ascii="Times New Roman" w:hAnsi="Times New Roman" w:cs="Times New Roman"/>
          <w:b/>
          <w:bCs/>
          <w:sz w:val="28"/>
          <w:szCs w:val="28"/>
        </w:rPr>
        <w:t>1.Цели реализации программы</w:t>
      </w:r>
      <w:r w:rsidR="003438B2" w:rsidRPr="00EB68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4F90" w:rsidRPr="00EB6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14DF" w:rsidRPr="00EB6873" w:rsidRDefault="00D814DF" w:rsidP="0066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73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направлена на получение новых или совершенствование имеющихся компетенций, необходимых для </w:t>
      </w:r>
      <w:r w:rsidR="003438B2" w:rsidRPr="00EB6873">
        <w:rPr>
          <w:rFonts w:ascii="Times New Roman" w:hAnsi="Times New Roman" w:cs="Times New Roman"/>
          <w:sz w:val="28"/>
          <w:szCs w:val="28"/>
        </w:rPr>
        <w:t>оказания</w:t>
      </w:r>
      <w:r w:rsidRPr="00EB6873">
        <w:rPr>
          <w:rFonts w:ascii="Times New Roman" w:hAnsi="Times New Roman" w:cs="Times New Roman"/>
          <w:sz w:val="28"/>
          <w:szCs w:val="28"/>
        </w:rPr>
        <w:t xml:space="preserve"> помощи ребенку в обучении</w:t>
      </w:r>
      <w:r w:rsidR="003438B2" w:rsidRPr="00EB6873">
        <w:rPr>
          <w:rFonts w:ascii="Times New Roman" w:hAnsi="Times New Roman" w:cs="Times New Roman"/>
          <w:sz w:val="28"/>
          <w:szCs w:val="28"/>
        </w:rPr>
        <w:t>;</w:t>
      </w:r>
      <w:r w:rsidR="00EB687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Pr="00EB6873">
        <w:rPr>
          <w:rFonts w:ascii="Times New Roman" w:hAnsi="Times New Roman" w:cs="Times New Roman"/>
          <w:sz w:val="28"/>
          <w:szCs w:val="28"/>
        </w:rPr>
        <w:t xml:space="preserve">родителей со школой, </w:t>
      </w:r>
      <w:r w:rsidR="003438B2" w:rsidRPr="00EB6873">
        <w:rPr>
          <w:rFonts w:ascii="Times New Roman" w:hAnsi="Times New Roman" w:cs="Times New Roman"/>
          <w:sz w:val="28"/>
          <w:szCs w:val="28"/>
        </w:rPr>
        <w:t>содействия</w:t>
      </w:r>
      <w:r w:rsidRPr="00EB6873">
        <w:rPr>
          <w:rFonts w:ascii="Times New Roman" w:hAnsi="Times New Roman" w:cs="Times New Roman"/>
          <w:sz w:val="28"/>
          <w:szCs w:val="28"/>
        </w:rPr>
        <w:t xml:space="preserve"> семье в решении вопросов, связанных с проблемами детей в обучении, в рамках имеющейся квалификации.</w:t>
      </w:r>
    </w:p>
    <w:p w:rsidR="00D814DF" w:rsidRPr="00EB6873" w:rsidRDefault="00D814DF" w:rsidP="00D81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F" w:rsidRDefault="00D814DF" w:rsidP="00D81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873">
        <w:rPr>
          <w:rFonts w:ascii="Times New Roman" w:hAnsi="Times New Roman" w:cs="Times New Roman"/>
          <w:b/>
          <w:bCs/>
          <w:sz w:val="28"/>
          <w:szCs w:val="28"/>
        </w:rPr>
        <w:t>2.Характеристика трудовых функций и уровней квалификации</w:t>
      </w:r>
    </w:p>
    <w:p w:rsidR="00EB6873" w:rsidRPr="00EB6873" w:rsidRDefault="00EB6873" w:rsidP="00D81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891"/>
      </w:tblGrid>
      <w:tr w:rsidR="00D814DF" w:rsidRPr="00EB6873" w:rsidTr="003438B2">
        <w:trPr>
          <w:trHeight w:val="322"/>
        </w:trPr>
        <w:tc>
          <w:tcPr>
            <w:tcW w:w="630" w:type="dxa"/>
            <w:vMerge w:val="restart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891" w:type="dxa"/>
            <w:vMerge w:val="restart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14DF" w:rsidRPr="00EB6873" w:rsidRDefault="00D814DF" w:rsidP="003438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совершенствуемых или вновь формируемых профессиональных компетенций</w:t>
            </w:r>
          </w:p>
        </w:tc>
      </w:tr>
      <w:tr w:rsidR="00D814DF" w:rsidRPr="00EB6873" w:rsidTr="003438B2">
        <w:trPr>
          <w:trHeight w:val="322"/>
        </w:trPr>
        <w:tc>
          <w:tcPr>
            <w:tcW w:w="630" w:type="dxa"/>
            <w:vMerge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1" w:type="dxa"/>
            <w:vMerge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4DF" w:rsidRPr="00EB6873" w:rsidTr="003438B2">
        <w:trPr>
          <w:trHeight w:val="322"/>
        </w:trPr>
        <w:tc>
          <w:tcPr>
            <w:tcW w:w="630" w:type="dxa"/>
            <w:vMerge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1" w:type="dxa"/>
            <w:vMerge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4DF" w:rsidRPr="00EB6873" w:rsidTr="003438B2">
        <w:trPr>
          <w:trHeight w:val="20"/>
        </w:trPr>
        <w:tc>
          <w:tcPr>
            <w:tcW w:w="630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91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Поддержание  воспитательных усилий родителей (лиц, их заменяющих) обучающихся в вопросах помощи ребенку в обучении.</w:t>
            </w:r>
          </w:p>
        </w:tc>
      </w:tr>
      <w:tr w:rsidR="00D814DF" w:rsidRPr="00EB6873" w:rsidTr="003438B2">
        <w:trPr>
          <w:trHeight w:val="20"/>
        </w:trPr>
        <w:tc>
          <w:tcPr>
            <w:tcW w:w="630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1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конструктивных и уважительных взаимоотношений</w:t>
            </w:r>
            <w:r w:rsidRPr="00EB6873">
              <w:rPr>
                <w:rFonts w:ascii="Times New Roman" w:hAnsi="Times New Roman" w:cs="Times New Roman"/>
                <w:sz w:val="28"/>
                <w:szCs w:val="28"/>
              </w:rPr>
              <w:br/>
              <w:t>со школой и учителями.</w:t>
            </w:r>
          </w:p>
        </w:tc>
      </w:tr>
      <w:tr w:rsidR="00D814DF" w:rsidRPr="00EB6873" w:rsidTr="003438B2">
        <w:trPr>
          <w:trHeight w:val="20"/>
        </w:trPr>
        <w:tc>
          <w:tcPr>
            <w:tcW w:w="630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1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Организация домашней самостоятельной работы обучающихся.</w:t>
            </w:r>
          </w:p>
        </w:tc>
      </w:tr>
      <w:tr w:rsidR="00D814DF" w:rsidRPr="00EB6873" w:rsidTr="003438B2">
        <w:trPr>
          <w:trHeight w:val="20"/>
        </w:trPr>
        <w:tc>
          <w:tcPr>
            <w:tcW w:w="630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91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обучающихся по вопросам развития психических познавательных процессов детей младшего школьного возраста.</w:t>
            </w:r>
          </w:p>
        </w:tc>
      </w:tr>
      <w:tr w:rsidR="00D814DF" w:rsidRPr="00EB6873" w:rsidTr="003438B2">
        <w:trPr>
          <w:trHeight w:val="20"/>
        </w:trPr>
        <w:tc>
          <w:tcPr>
            <w:tcW w:w="630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91" w:type="dxa"/>
            <w:shd w:val="clear" w:color="auto" w:fill="auto"/>
          </w:tcPr>
          <w:p w:rsidR="00D814DF" w:rsidRPr="00EB6873" w:rsidRDefault="00D814DF" w:rsidP="00D81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873">
              <w:rPr>
                <w:rFonts w:ascii="Times New Roman" w:hAnsi="Times New Roman" w:cs="Times New Roman"/>
                <w:sz w:val="28"/>
                <w:szCs w:val="28"/>
              </w:rPr>
              <w:t>Интерактивное взаимодействие с родителями (лицами, их заменяющими)  обучающихся в процессе организации помощи детям с проблемами в обучении.</w:t>
            </w:r>
          </w:p>
        </w:tc>
      </w:tr>
    </w:tbl>
    <w:p w:rsidR="00D814DF" w:rsidRPr="00EB6873" w:rsidRDefault="00D814DF" w:rsidP="00D814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14DF" w:rsidRPr="00EB6873" w:rsidRDefault="00D814DF" w:rsidP="00EB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73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соответствии:</w:t>
      </w:r>
    </w:p>
    <w:p w:rsidR="00354F90" w:rsidRPr="00EB6873" w:rsidRDefault="00D814DF" w:rsidP="0066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73">
        <w:rPr>
          <w:rFonts w:ascii="Times New Roman" w:hAnsi="Times New Roman" w:cs="Times New Roman"/>
          <w:sz w:val="28"/>
          <w:szCs w:val="28"/>
        </w:rPr>
        <w:t>- с содержанием Федерального государственного образовательного стандарта среднего профессионального стандарта по специальности «Преподавание в начальных классах»;</w:t>
      </w:r>
    </w:p>
    <w:p w:rsidR="00D814DF" w:rsidRDefault="00D814DF" w:rsidP="0066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7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B6873">
        <w:rPr>
          <w:rFonts w:ascii="Times New Roman" w:hAnsi="Times New Roman" w:cs="Times New Roman"/>
          <w:bCs/>
          <w:sz w:val="28"/>
          <w:szCs w:val="28"/>
        </w:rPr>
        <w:t xml:space="preserve">профессиональным стандартом </w:t>
      </w:r>
      <w:r w:rsidRPr="00EB6873">
        <w:rPr>
          <w:rFonts w:ascii="Times New Roman" w:hAnsi="Times New Roman" w:cs="Times New Roman"/>
          <w:sz w:val="28"/>
          <w:szCs w:val="28"/>
        </w:rPr>
        <w:t>««Педагог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</w:t>
      </w:r>
      <w:r w:rsidR="00666FBC" w:rsidRPr="00EB6873">
        <w:rPr>
          <w:rFonts w:ascii="Times New Roman" w:hAnsi="Times New Roman" w:cs="Times New Roman"/>
          <w:sz w:val="28"/>
          <w:szCs w:val="28"/>
        </w:rPr>
        <w:t xml:space="preserve">да России от 18.10.2013 № </w:t>
      </w:r>
      <w:r w:rsidR="00354F90" w:rsidRPr="00EB6873">
        <w:rPr>
          <w:rFonts w:ascii="Times New Roman" w:hAnsi="Times New Roman" w:cs="Times New Roman"/>
          <w:sz w:val="28"/>
          <w:szCs w:val="28"/>
        </w:rPr>
        <w:t>544)</w:t>
      </w:r>
    </w:p>
    <w:p w:rsidR="00EB6873" w:rsidRPr="00EB6873" w:rsidRDefault="00EB6873" w:rsidP="0066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4DF" w:rsidRDefault="00D814DF" w:rsidP="00EB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73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:rsidR="00EB6873" w:rsidRPr="00EB6873" w:rsidRDefault="00EB6873" w:rsidP="00EB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54D" w:rsidRPr="00EB6873" w:rsidRDefault="00EB6873" w:rsidP="00EB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87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завершения обучения слушатели получают удостоверение о повышении квалификации установленного образца </w:t>
      </w:r>
      <w:r w:rsidR="00D814DF" w:rsidRPr="00EB6873">
        <w:rPr>
          <w:rFonts w:ascii="Times New Roman" w:hAnsi="Times New Roman" w:cs="Times New Roman"/>
          <w:sz w:val="28"/>
          <w:szCs w:val="28"/>
        </w:rPr>
        <w:t>в об</w:t>
      </w:r>
      <w:r w:rsidR="000B186E" w:rsidRPr="00EB6873">
        <w:rPr>
          <w:rFonts w:ascii="Times New Roman" w:hAnsi="Times New Roman" w:cs="Times New Roman"/>
          <w:sz w:val="28"/>
          <w:szCs w:val="28"/>
        </w:rPr>
        <w:t>ъёме 72 часа.</w:t>
      </w:r>
    </w:p>
    <w:p w:rsidR="00354F90" w:rsidRPr="003438B2" w:rsidRDefault="00354F90" w:rsidP="000B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4F90" w:rsidRPr="003438B2" w:rsidSect="00666FB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976"/>
    <w:multiLevelType w:val="hybridMultilevel"/>
    <w:tmpl w:val="956241D0"/>
    <w:lvl w:ilvl="0" w:tplc="576A126A">
      <w:start w:val="1"/>
      <w:numFmt w:val="decimal"/>
      <w:lvlText w:val="%1."/>
      <w:lvlJc w:val="left"/>
    </w:lvl>
    <w:lvl w:ilvl="1" w:tplc="B97EB7E0">
      <w:numFmt w:val="decimal"/>
      <w:lvlText w:val=""/>
      <w:lvlJc w:val="left"/>
    </w:lvl>
    <w:lvl w:ilvl="2" w:tplc="C052B6CC">
      <w:numFmt w:val="decimal"/>
      <w:lvlText w:val=""/>
      <w:lvlJc w:val="left"/>
    </w:lvl>
    <w:lvl w:ilvl="3" w:tplc="449A2B5E">
      <w:numFmt w:val="decimal"/>
      <w:lvlText w:val=""/>
      <w:lvlJc w:val="left"/>
    </w:lvl>
    <w:lvl w:ilvl="4" w:tplc="1110037A">
      <w:numFmt w:val="decimal"/>
      <w:lvlText w:val=""/>
      <w:lvlJc w:val="left"/>
    </w:lvl>
    <w:lvl w:ilvl="5" w:tplc="C3AEA76E">
      <w:numFmt w:val="decimal"/>
      <w:lvlText w:val=""/>
      <w:lvlJc w:val="left"/>
    </w:lvl>
    <w:lvl w:ilvl="6" w:tplc="9CBC6906">
      <w:numFmt w:val="decimal"/>
      <w:lvlText w:val=""/>
      <w:lvlJc w:val="left"/>
    </w:lvl>
    <w:lvl w:ilvl="7" w:tplc="8B1AFCDA">
      <w:numFmt w:val="decimal"/>
      <w:lvlText w:val=""/>
      <w:lvlJc w:val="left"/>
    </w:lvl>
    <w:lvl w:ilvl="8" w:tplc="DE3080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DF"/>
    <w:rsid w:val="000B186E"/>
    <w:rsid w:val="003438B2"/>
    <w:rsid w:val="00354F90"/>
    <w:rsid w:val="00666FBC"/>
    <w:rsid w:val="00A5254D"/>
    <w:rsid w:val="00D814DF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C88B"/>
  <w15:docId w15:val="{8EEF3278-F171-4D62-9752-8695EEA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2021-04-01T11:51:00Z</dcterms:created>
  <dcterms:modified xsi:type="dcterms:W3CDTF">2022-01-14T09:37:00Z</dcterms:modified>
</cp:coreProperties>
</file>